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nginx 1.26.3</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Austin Appleby</w:t>
        <w:br/>
        <w:t>Copyright (c) 2002-2021 Igor Sysoev</w:t>
        <w:br/>
        <w:t>Copyright (c) Roman Arutyunyan</w:t>
        <w:br/>
        <w:t>Copyright (c) 2015 Vlad Krasnov</w:t>
        <w:br/>
        <w:t>Copyright (c) Nginx, Inc.</w:t>
        <w:br/>
        <w:t>Copyright (c) Unbit S.a.s. 2009-2010</w:t>
        <w:br/>
        <w:t>Copyright (c) Maxim Dounin</w:t>
        <w:br/>
        <w:t>Copyright (c) Valentin V. Bartenev</w:t>
        <w:br/>
        <w:t>Copyright (c) 2008 Manlio Perillo (manlio.perillo@gmail.com)</w:t>
        <w:br/>
        <w:t>Copyright (c) Pavel Pautov</w:t>
        <w:br/>
        <w:t>Copyright (c) Manlio Perillo (manlio.perillo@gmail.com)</w:t>
        <w:br/>
        <w:t>Copyright (c) 2011-2024 Nginx, Inc.</w:t>
        <w:br/>
        <w:t>Copyright (c) Ruslan Ermilov</w:t>
        <w:br/>
        <w:t>Copyright (c) Igor Sysoev</w:t>
        <w:br/>
      </w:r>
    </w:p>
    <w:p>
      <w:pPr>
        <w:spacing w:line="420" w:lineRule="exact"/>
        <w:rPr>
          <w:rFonts w:hint="eastAsia"/>
        </w:rPr>
      </w:pPr>
      <w:r>
        <w:rPr>
          <w:rFonts w:ascii="Arial" w:hAnsi="Arial"/>
          <w:b/>
          <w:sz w:val="24"/>
        </w:rPr>
        <w:t xml:space="preserve">License: </w:t>
      </w:r>
      <w:r>
        <w:rPr>
          <w:rFonts w:ascii="Arial" w:hAnsi="Arial"/>
          <w:sz w:val="21"/>
        </w:rPr>
        <w:t>BSD-2-Clause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