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iperf3 3.18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by Lucent Technologies.</w:t>
        <w:br/>
        <w:t>Copyright (c) 2005-2007 Russ Cox, Massachusetts Institute of Technology</w:t>
        <w:br/>
        <w:t>Copyright (c) 2009-2017 Dave Gamble and cJSON contributors</w:t>
        <w:br/>
        <w:t>Copyright (c) 2014-2024, The Regents of the University of California, through Lawrence Berkeley National Laboratory (subject to receipt of any required approvals from the U.S. Dept. of Energy). All rights reserved.</w:t>
        <w:br/>
        <w:t>Copyright (c) 2014, 2016, 2017, the regents of the university of california, through lawrence berkeley national laboratory (subject to receipt of any required approvals from the u.s. dept. of energy). all rights reserved.</w:t>
        <w:br/>
        <w:t>Copyright (c) 2014-2017, The Regents of the University of California, through Lawrence Berkeley National Laboratory (subject to receipt of any required approvals from the U.S. Dept. of Energy). All rights reserved.</w:t>
        <w:br/>
        <w:t>Copyright (c) 2000 Markus Friedl. All rights reserved.</w:t>
        <w:br/>
        <w:t>Copyright (c) 2014-2019, The Regents of the University of California, through Lawrence Berkeley National Laboratory (subject to receipt of any required approvals from the U.S. Dept. of Energy). All rights reserved.</w:t>
        <w:br/>
        <w:t>Copyright (c) 2020, the regents of the university of california, through lawrence berkeley national laboratory (subject to receipt of any required approvals from the u.s. dept. of energy). all rights reserved.</w:t>
        <w:br/>
        <w:t>Copyright (c) 2017-2020, The Regents of the University of California, through Lawrence Berkeley National Laboratory (subject to receipt of any required approvals from the U.S. Dept. of Energy). All rights reserved.</w:t>
        <w:br/>
        <w:t>Copyright (c) 2014, ESnet All rights reserved.</w:t>
        <w:br/>
        <w:t>Copyright (c) 2001 Eric Jackson &lt;ericj@monkey.org&gt;</w:t>
        <w:br/>
        <w:t>Copyright (c) 2014-2022, The Regents of the University of California, through Lawrence Berkeley National Laboratory (subject to receipt of any required approvals from the U.S. Dept. of Energy). All rights reserved.</w:t>
        <w:br/>
        <w:t>Copyright (c) 2005,2006 Damien Miller. All rights reserved.</w:t>
        <w:br/>
        <w:t>Copyright (c) 1991, 1993 The Regents of the University of California. All rights reserved.</w:t>
        <w:br/>
        <w:t>Copyright (c) 2014-2018, The Regents of the University of California, through Lawrence Berkeley National Laboratory (subject to receipt of any required approvals from the U.S. Dept. of Energy). All rights reserved.</w:t>
        <w:br/>
        <w:t>Copyright (c) 2014-2023 The Regents of the University of California, through Lawrence Berkeley National Laboratory (subject to receipt of any required approvals from the U.S. Dept. of Energy). All rights reserved.</w:t>
        <w:br/>
        <w:t>copyright u2014-2024, ESnet</w:t>
        <w:br/>
        <w:t>Copyright (c) 2014, 2017, the regents of the university of california, through lawrence berkeley national laboratory (subject to receipt of any required approvals from the u.s. dept. of energy). all rights reserved.</w:t>
        <w:br/>
        <w:t>Copyright (c) 1999,2000,2001,2002,2003 The Board of Trustees of the University of Illinois All Rights Reserved.</w:t>
        <w:br/>
        <w:t>Copyright (c) 2014, the regents of the university of california, through lawrence berkeley national laboratory (subject to receipt of any required approvals from the u.s. dept. of energy). all rights reserved.</w:t>
        <w:br/>
        <w:t>Copyright (c) 2014-2020, 2023, The Regents of the University of California, through Lawrence Berkeley National Laboratory (subject to receipt of any required approvals from the U.S. Dept. of Energy). All rights reserved.</w:t>
        <w:br/>
        <w:t>Copyright (c) 2014-2023, The Regents of the University of California, through Lawrence Berkeley National Laboratory (subject to receipt of any required approvals from the U.S. Dept. of Energy). All rights reserved.</w:t>
        <w:br/>
        <w:t>Copyright (c) 2014-2020, The Regents of the University of California, through Lawrence Berkeley National Laboratory (subject to receipt of any required approvals from the U.S. Dept. of Energy). All rights reserved.</w:t>
        <w:br/>
        <w:t>Copyright (c) 2014-2024, The Regents of the University of California, through Lawrence Berkeley National Laboratory (subject to receipt of any required approvals from the U.S. Dept. of Energy). All rights reserved.</w:t>
        <w:br/>
        <w:t>Copyright (c) 2011 The NetBSD Foundation, Inc.</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